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FD9277" w14:textId="77777777" w:rsidR="00C53BC7" w:rsidRPr="00C53BC7" w:rsidRDefault="00C53BC7" w:rsidP="00C53BC7">
      <w:pPr>
        <w:spacing w:after="200" w:line="240" w:lineRule="auto"/>
        <w:rPr>
          <w:rFonts w:ascii="Calibri" w:eastAsia="Times New Roman" w:hAnsi="Calibri" w:cs="Times New Roman"/>
        </w:rPr>
      </w:pPr>
      <w:r w:rsidRPr="00C53BC7">
        <w:rPr>
          <w:rFonts w:ascii="Calibri" w:eastAsia="Times New Roman" w:hAnsi="Calibri" w:cs="Times New Roman"/>
        </w:rPr>
        <w:t>Cultural Anthropology – Lesson 1</w:t>
      </w:r>
    </w:p>
    <w:p w14:paraId="6DE8C295" w14:textId="77777777" w:rsidR="00C53BC7" w:rsidRPr="00C53BC7" w:rsidRDefault="00C53BC7" w:rsidP="00C53BC7">
      <w:pPr>
        <w:spacing w:after="200" w:line="240" w:lineRule="auto"/>
        <w:rPr>
          <w:rFonts w:ascii="Calibri" w:eastAsia="Times New Roman" w:hAnsi="Calibri" w:cs="Times New Roman"/>
        </w:rPr>
      </w:pPr>
      <w:r w:rsidRPr="00C53BC7">
        <w:rPr>
          <w:rFonts w:ascii="Calibri" w:eastAsia="Times New Roman" w:hAnsi="Calibri" w:cs="Times New Roman"/>
        </w:rPr>
        <w:t xml:space="preserve">Professor Steve </w:t>
      </w:r>
      <w:proofErr w:type="spellStart"/>
      <w:r w:rsidRPr="00C53BC7">
        <w:rPr>
          <w:rFonts w:ascii="Calibri" w:eastAsia="Times New Roman" w:hAnsi="Calibri" w:cs="Times New Roman"/>
        </w:rPr>
        <w:t>Froemming</w:t>
      </w:r>
      <w:proofErr w:type="spellEnd"/>
    </w:p>
    <w:p w14:paraId="157DC8F0" w14:textId="77777777" w:rsidR="00C53BC7" w:rsidRPr="00C53BC7" w:rsidRDefault="00C53BC7" w:rsidP="00C53BC7">
      <w:pPr>
        <w:spacing w:after="200" w:line="480" w:lineRule="auto"/>
        <w:rPr>
          <w:rFonts w:ascii="Calibri" w:eastAsia="Times New Roman" w:hAnsi="Calibri" w:cs="Times New Roman"/>
        </w:rPr>
      </w:pPr>
    </w:p>
    <w:p w14:paraId="15926DF1" w14:textId="77777777" w:rsidR="00C53BC7" w:rsidRPr="00C53BC7" w:rsidRDefault="00C53BC7" w:rsidP="00C53BC7">
      <w:pPr>
        <w:numPr>
          <w:ilvl w:val="0"/>
          <w:numId w:val="1"/>
        </w:numPr>
        <w:spacing w:after="200" w:line="480" w:lineRule="auto"/>
        <w:contextualSpacing/>
        <w:rPr>
          <w:rFonts w:ascii="Calibri" w:eastAsia="Times New Roman" w:hAnsi="Calibri" w:cs="Times New Roman"/>
          <w:b/>
        </w:rPr>
      </w:pPr>
      <w:r w:rsidRPr="00C53BC7">
        <w:rPr>
          <w:rFonts w:ascii="Calibri" w:eastAsia="Times New Roman" w:hAnsi="Calibri" w:cs="Times New Roman"/>
          <w:b/>
        </w:rPr>
        <w:t>Ideas that have spread throughout our lifetimes</w:t>
      </w:r>
    </w:p>
    <w:p w14:paraId="2D90665B" w14:textId="77777777" w:rsidR="00C53BC7" w:rsidRPr="00C53BC7" w:rsidRDefault="00C53BC7" w:rsidP="00C53BC7">
      <w:pPr>
        <w:numPr>
          <w:ilvl w:val="1"/>
          <w:numId w:val="1"/>
        </w:numPr>
        <w:spacing w:after="200" w:line="480" w:lineRule="auto"/>
        <w:contextualSpacing/>
        <w:rPr>
          <w:rFonts w:ascii="Calibri" w:eastAsia="Times New Roman" w:hAnsi="Calibri" w:cs="Times New Roman"/>
        </w:rPr>
      </w:pPr>
      <w:r w:rsidRPr="00C53BC7">
        <w:rPr>
          <w:rFonts w:ascii="Calibri" w:eastAsia="Times New Roman" w:hAnsi="Calibri" w:cs="Times New Roman"/>
        </w:rPr>
        <w:t xml:space="preserve">Racial tolerance is a decent example I think we’ve seen not only spread but also encouraged to an emphatic degree.  Its implication is that we are all the same ‘on the inside’ and should be treated as equals on the outside, regardless of our skin color. </w:t>
      </w:r>
    </w:p>
    <w:p w14:paraId="17B3868E" w14:textId="77777777" w:rsidR="00C53BC7" w:rsidRPr="00C53BC7" w:rsidRDefault="00C53BC7" w:rsidP="00C53BC7">
      <w:pPr>
        <w:numPr>
          <w:ilvl w:val="1"/>
          <w:numId w:val="1"/>
        </w:numPr>
        <w:spacing w:after="200" w:line="480" w:lineRule="auto"/>
        <w:contextualSpacing/>
        <w:rPr>
          <w:rFonts w:ascii="Calibri" w:eastAsia="Times New Roman" w:hAnsi="Calibri" w:cs="Times New Roman"/>
        </w:rPr>
      </w:pPr>
      <w:r w:rsidRPr="00C53BC7">
        <w:rPr>
          <w:rFonts w:ascii="Calibri" w:eastAsia="Times New Roman" w:hAnsi="Calibri" w:cs="Times New Roman"/>
        </w:rPr>
        <w:t xml:space="preserve">Racial tolerance </w:t>
      </w:r>
      <w:proofErr w:type="gramStart"/>
      <w:r w:rsidRPr="00C53BC7">
        <w:rPr>
          <w:rFonts w:ascii="Calibri" w:eastAsia="Times New Roman" w:hAnsi="Calibri" w:cs="Times New Roman"/>
        </w:rPr>
        <w:t>actually goes</w:t>
      </w:r>
      <w:proofErr w:type="gramEnd"/>
      <w:r w:rsidRPr="00C53BC7">
        <w:rPr>
          <w:rFonts w:ascii="Calibri" w:eastAsia="Times New Roman" w:hAnsi="Calibri" w:cs="Times New Roman"/>
        </w:rPr>
        <w:t xml:space="preserve"> hand in hand with the idea of civil rights.  Rather than a focus on rights that we have earned through education or power or money or influence, it is the idea that gay, straight, bi, black, white, disabled, woman, man or transgender, we are born with, rather than ‘earn’, certain civil or human rights.  </w:t>
      </w:r>
    </w:p>
    <w:p w14:paraId="5D3DB2BA" w14:textId="77777777" w:rsidR="00C53BC7" w:rsidRPr="00C53BC7" w:rsidRDefault="00C53BC7" w:rsidP="00C53BC7">
      <w:pPr>
        <w:numPr>
          <w:ilvl w:val="0"/>
          <w:numId w:val="1"/>
        </w:numPr>
        <w:spacing w:after="200" w:line="480" w:lineRule="auto"/>
        <w:contextualSpacing/>
        <w:rPr>
          <w:rFonts w:ascii="Calibri" w:eastAsia="Times New Roman" w:hAnsi="Calibri" w:cs="Times New Roman"/>
          <w:b/>
        </w:rPr>
      </w:pPr>
      <w:r w:rsidRPr="00C53BC7">
        <w:rPr>
          <w:rFonts w:ascii="Calibri" w:eastAsia="Times New Roman" w:hAnsi="Calibri" w:cs="Times New Roman"/>
          <w:b/>
        </w:rPr>
        <w:t>Ideas on the wane</w:t>
      </w:r>
    </w:p>
    <w:p w14:paraId="22FE6BCE" w14:textId="77777777" w:rsidR="00C53BC7" w:rsidRPr="00C53BC7" w:rsidRDefault="00C53BC7" w:rsidP="00C53BC7">
      <w:pPr>
        <w:numPr>
          <w:ilvl w:val="1"/>
          <w:numId w:val="1"/>
        </w:numPr>
        <w:spacing w:after="200" w:line="480" w:lineRule="auto"/>
        <w:contextualSpacing/>
        <w:rPr>
          <w:rFonts w:ascii="Calibri" w:eastAsia="Times New Roman" w:hAnsi="Calibri" w:cs="Times New Roman"/>
        </w:rPr>
      </w:pPr>
      <w:r w:rsidRPr="00C53BC7">
        <w:rPr>
          <w:rFonts w:ascii="Calibri" w:eastAsia="Times New Roman" w:hAnsi="Calibri" w:cs="Times New Roman"/>
        </w:rPr>
        <w:t xml:space="preserve">Institutionalized racism is on the wane, and some would argue (some SCOTUS members would even argue, to the scathing dissent of Ruth </w:t>
      </w:r>
      <w:proofErr w:type="spellStart"/>
      <w:r w:rsidRPr="00C53BC7">
        <w:rPr>
          <w:rFonts w:ascii="Calibri" w:eastAsia="Times New Roman" w:hAnsi="Calibri" w:cs="Times New Roman"/>
        </w:rPr>
        <w:t>Bater</w:t>
      </w:r>
      <w:proofErr w:type="spellEnd"/>
      <w:r w:rsidRPr="00C53BC7">
        <w:rPr>
          <w:rFonts w:ascii="Calibri" w:eastAsia="Times New Roman" w:hAnsi="Calibri" w:cs="Times New Roman"/>
        </w:rPr>
        <w:t xml:space="preserve"> Ginsberg) that racism is </w:t>
      </w:r>
      <w:proofErr w:type="gramStart"/>
      <w:r w:rsidRPr="00C53BC7">
        <w:rPr>
          <w:rFonts w:ascii="Calibri" w:eastAsia="Times New Roman" w:hAnsi="Calibri" w:cs="Times New Roman"/>
        </w:rPr>
        <w:t>nearly dead</w:t>
      </w:r>
      <w:proofErr w:type="gramEnd"/>
      <w:r w:rsidRPr="00C53BC7">
        <w:rPr>
          <w:rFonts w:ascii="Calibri" w:eastAsia="Times New Roman" w:hAnsi="Calibri" w:cs="Times New Roman"/>
        </w:rPr>
        <w:t xml:space="preserve"> in America today.  There is a belief that our culture is so well diffused with that of all the races in our borders that there are not even special protections needed for them.  While we may not have separate drinking fountains or seating on public transport, there may still be a systemic failure to a minority populace in the country that remains.</w:t>
      </w:r>
    </w:p>
    <w:p w14:paraId="157A7656" w14:textId="77777777" w:rsidR="00C53BC7" w:rsidRPr="00C53BC7" w:rsidRDefault="00C53BC7" w:rsidP="00C53BC7">
      <w:pPr>
        <w:numPr>
          <w:ilvl w:val="1"/>
          <w:numId w:val="1"/>
        </w:numPr>
        <w:spacing w:after="200" w:line="480" w:lineRule="auto"/>
        <w:contextualSpacing/>
        <w:rPr>
          <w:rFonts w:ascii="Calibri" w:eastAsia="Times New Roman" w:hAnsi="Calibri" w:cs="Times New Roman"/>
        </w:rPr>
      </w:pPr>
      <w:r w:rsidRPr="00C53BC7">
        <w:rPr>
          <w:rFonts w:ascii="Calibri" w:eastAsia="Times New Roman" w:hAnsi="Calibri" w:cs="Times New Roman"/>
        </w:rPr>
        <w:t xml:space="preserve">Ideas about “traditional marriage” are on the wane.  Many people have tried to make the case that marriage has always been, under religious definitions, between opposite sex persons.  This idea </w:t>
      </w:r>
      <w:proofErr w:type="gramStart"/>
      <w:r w:rsidRPr="00C53BC7">
        <w:rPr>
          <w:rFonts w:ascii="Calibri" w:eastAsia="Times New Roman" w:hAnsi="Calibri" w:cs="Times New Roman"/>
        </w:rPr>
        <w:t>in itself was</w:t>
      </w:r>
      <w:proofErr w:type="gramEnd"/>
      <w:r w:rsidRPr="00C53BC7">
        <w:rPr>
          <w:rFonts w:ascii="Calibri" w:eastAsia="Times New Roman" w:hAnsi="Calibri" w:cs="Times New Roman"/>
        </w:rPr>
        <w:t xml:space="preserve"> fairly new, comparatively speaking to human evolution, seeing as you cannot sell your daughter into a marriage for livestock in the US as you can in the same holy books people are wont to quote from to defend the “traditional” male-female marriage.  We can see these ideas active waning as new laws </w:t>
      </w:r>
      <w:r w:rsidRPr="00C53BC7">
        <w:rPr>
          <w:rFonts w:ascii="Calibri" w:eastAsia="Times New Roman" w:hAnsi="Calibri" w:cs="Times New Roman"/>
        </w:rPr>
        <w:lastRenderedPageBreak/>
        <w:t>allow same sex couples across the globe, and within the United States gaining marriage rights.</w:t>
      </w:r>
    </w:p>
    <w:p w14:paraId="161A7313" w14:textId="77777777" w:rsidR="00C53BC7" w:rsidRPr="00C53BC7" w:rsidRDefault="00C53BC7" w:rsidP="00C53BC7">
      <w:pPr>
        <w:numPr>
          <w:ilvl w:val="0"/>
          <w:numId w:val="1"/>
        </w:numPr>
        <w:spacing w:after="200" w:line="480" w:lineRule="auto"/>
        <w:contextualSpacing/>
        <w:rPr>
          <w:rFonts w:ascii="Calibri" w:eastAsia="Times New Roman" w:hAnsi="Calibri" w:cs="Times New Roman"/>
          <w:b/>
        </w:rPr>
      </w:pPr>
      <w:r w:rsidRPr="00C53BC7">
        <w:rPr>
          <w:rFonts w:ascii="Calibri" w:eastAsia="Times New Roman" w:hAnsi="Calibri" w:cs="Times New Roman"/>
          <w:b/>
        </w:rPr>
        <w:t>Ideas that are “contagious”</w:t>
      </w:r>
    </w:p>
    <w:p w14:paraId="0FBD4B5D" w14:textId="77777777" w:rsidR="00C53BC7" w:rsidRPr="00C53BC7" w:rsidRDefault="00C53BC7" w:rsidP="00C53BC7">
      <w:pPr>
        <w:numPr>
          <w:ilvl w:val="1"/>
          <w:numId w:val="1"/>
        </w:numPr>
        <w:spacing w:after="200" w:line="480" w:lineRule="auto"/>
        <w:contextualSpacing/>
        <w:rPr>
          <w:rFonts w:ascii="Calibri" w:eastAsia="Times New Roman" w:hAnsi="Calibri" w:cs="Times New Roman"/>
        </w:rPr>
      </w:pPr>
      <w:r w:rsidRPr="00C53BC7">
        <w:rPr>
          <w:rFonts w:ascii="Calibri" w:eastAsia="Times New Roman" w:hAnsi="Calibri" w:cs="Times New Roman"/>
        </w:rPr>
        <w:t xml:space="preserve">Conspiracy theories, I always find are a fun (or scary) example of contagious ideas.  From the 9/11 Truther movement, to the Sandy Hook Hoax truther movement, to even the most extreme theory of extraterrestrials helping to build the Egyptian pyramids.  While not every person who hears or reads about the new or eccentric idea believes it whole-heartedly, they are certainly discussed by </w:t>
      </w:r>
      <w:proofErr w:type="gramStart"/>
      <w:r w:rsidRPr="00C53BC7">
        <w:rPr>
          <w:rFonts w:ascii="Calibri" w:eastAsia="Times New Roman" w:hAnsi="Calibri" w:cs="Times New Roman"/>
        </w:rPr>
        <w:t>a large number of</w:t>
      </w:r>
      <w:proofErr w:type="gramEnd"/>
      <w:r w:rsidRPr="00C53BC7">
        <w:rPr>
          <w:rFonts w:ascii="Calibri" w:eastAsia="Times New Roman" w:hAnsi="Calibri" w:cs="Times New Roman"/>
        </w:rPr>
        <w:t xml:space="preserve"> people.  I always find conspiracy theories to be a bit lackluster due to the removal of responsibility of certain parties.  Responsibility or even credit.   The fact that people want to discredit amazing monuments like the pyramids because surely humans just </w:t>
      </w:r>
      <w:r w:rsidRPr="00C53BC7">
        <w:rPr>
          <w:rFonts w:ascii="Calibri" w:eastAsia="Times New Roman" w:hAnsi="Calibri" w:cs="Times New Roman"/>
          <w:i/>
        </w:rPr>
        <w:t>weren’t that clever, yet</w:t>
      </w:r>
      <w:r w:rsidRPr="00C53BC7">
        <w:rPr>
          <w:rFonts w:ascii="Calibri" w:eastAsia="Times New Roman" w:hAnsi="Calibri" w:cs="Times New Roman"/>
        </w:rPr>
        <w:t xml:space="preserve">, is appalling to me.  It cripples us as a species and credits our collective achievements through civilizations to some unseen, unproven anomaly.  </w:t>
      </w:r>
    </w:p>
    <w:p w14:paraId="6C00EFBF" w14:textId="77777777" w:rsidR="00C53BC7" w:rsidRPr="00C53BC7" w:rsidRDefault="00C53BC7" w:rsidP="00C53BC7">
      <w:pPr>
        <w:numPr>
          <w:ilvl w:val="1"/>
          <w:numId w:val="1"/>
        </w:numPr>
        <w:spacing w:after="200" w:line="480" w:lineRule="auto"/>
        <w:contextualSpacing/>
        <w:rPr>
          <w:rFonts w:ascii="Calibri" w:eastAsia="Times New Roman" w:hAnsi="Calibri" w:cs="Times New Roman"/>
        </w:rPr>
      </w:pPr>
      <w:r w:rsidRPr="00C53BC7">
        <w:rPr>
          <w:rFonts w:ascii="Calibri" w:eastAsia="Times New Roman" w:hAnsi="Calibri" w:cs="Times New Roman"/>
        </w:rPr>
        <w:t xml:space="preserve">Political Ideals are always a contagious idea, as well.  For </w:t>
      </w:r>
      <w:proofErr w:type="gramStart"/>
      <w:r w:rsidRPr="00C53BC7">
        <w:rPr>
          <w:rFonts w:ascii="Calibri" w:eastAsia="Times New Roman" w:hAnsi="Calibri" w:cs="Times New Roman"/>
        </w:rPr>
        <w:t>example</w:t>
      </w:r>
      <w:proofErr w:type="gramEnd"/>
      <w:r w:rsidRPr="00C53BC7">
        <w:rPr>
          <w:rFonts w:ascii="Calibri" w:eastAsia="Times New Roman" w:hAnsi="Calibri" w:cs="Times New Roman"/>
        </w:rPr>
        <w:t xml:space="preserve"> the 99% movement or Occupy Wall Street movement.  While its success may not be easily calculated, and in fact zero bankers have been put to trial or imprisoned for the economic collapse to date, but it was a grassroots leaderless movement of mostly college graduates protesting the abuse of American equity for corporate risk and gain procedures.</w:t>
      </w:r>
    </w:p>
    <w:p w14:paraId="7AFA5EBB" w14:textId="77777777" w:rsidR="00C53BC7" w:rsidRPr="00C53BC7" w:rsidRDefault="00C53BC7" w:rsidP="00C53BC7">
      <w:pPr>
        <w:numPr>
          <w:ilvl w:val="0"/>
          <w:numId w:val="1"/>
        </w:numPr>
        <w:spacing w:after="200" w:line="480" w:lineRule="auto"/>
        <w:contextualSpacing/>
        <w:rPr>
          <w:rFonts w:ascii="Calibri" w:eastAsia="Times New Roman" w:hAnsi="Calibri" w:cs="Times New Roman"/>
          <w:b/>
        </w:rPr>
      </w:pPr>
      <w:r w:rsidRPr="00C53BC7">
        <w:rPr>
          <w:rFonts w:ascii="Calibri" w:eastAsia="Times New Roman" w:hAnsi="Calibri" w:cs="Times New Roman"/>
          <w:b/>
        </w:rPr>
        <w:t>Ideas that increase our survival and reproductive success.</w:t>
      </w:r>
    </w:p>
    <w:p w14:paraId="72111EF2" w14:textId="77777777" w:rsidR="00C53BC7" w:rsidRPr="00C53BC7" w:rsidRDefault="00C53BC7" w:rsidP="00C53BC7">
      <w:pPr>
        <w:numPr>
          <w:ilvl w:val="1"/>
          <w:numId w:val="1"/>
        </w:numPr>
        <w:spacing w:after="200" w:line="480" w:lineRule="auto"/>
        <w:contextualSpacing/>
        <w:rPr>
          <w:rFonts w:ascii="Calibri" w:eastAsia="Times New Roman" w:hAnsi="Calibri" w:cs="Times New Roman"/>
        </w:rPr>
      </w:pPr>
      <w:r w:rsidRPr="00C53BC7">
        <w:rPr>
          <w:rFonts w:ascii="Calibri" w:eastAsia="Times New Roman" w:hAnsi="Calibri" w:cs="Times New Roman"/>
        </w:rPr>
        <w:t xml:space="preserve">New discoveries and innovations in hygiene have got to be a contributing factor in survival.  150 years </w:t>
      </w:r>
      <w:proofErr w:type="gramStart"/>
      <w:r w:rsidRPr="00C53BC7">
        <w:rPr>
          <w:rFonts w:ascii="Calibri" w:eastAsia="Times New Roman" w:hAnsi="Calibri" w:cs="Times New Roman"/>
        </w:rPr>
        <w:t>ago</w:t>
      </w:r>
      <w:proofErr w:type="gramEnd"/>
      <w:r w:rsidRPr="00C53BC7">
        <w:rPr>
          <w:rFonts w:ascii="Calibri" w:eastAsia="Times New Roman" w:hAnsi="Calibri" w:cs="Times New Roman"/>
        </w:rPr>
        <w:t xml:space="preserve"> it would have seemed preposterous to use water to do something as simple as washing your hands, but with the advent of ‘germ theory’ the simple act has no doubt saved lives.  We’ve even gone so far now as to use antibacterial hand cleansers ‘on the go’ so that we can wash hands in between the times that we </w:t>
      </w:r>
      <w:r w:rsidRPr="00C53BC7">
        <w:rPr>
          <w:rFonts w:ascii="Calibri" w:eastAsia="Times New Roman" w:hAnsi="Calibri" w:cs="Times New Roman"/>
        </w:rPr>
        <w:lastRenderedPageBreak/>
        <w:t xml:space="preserve">have the availability of a sink or running water and soap.  Culturally it had to seem almost crazy to assume there were particles so small that we could not see them affecting our health and well-being, and now we are bombarded by marketing talking about germs, viruses, bacteria, ANYTHING to get us to buy a soap, scrub, cleanser, or decontaminating product.  We’ve accepted the ‘unknown’ and reacted </w:t>
      </w:r>
      <w:proofErr w:type="gramStart"/>
      <w:r w:rsidRPr="00C53BC7">
        <w:rPr>
          <w:rFonts w:ascii="Calibri" w:eastAsia="Times New Roman" w:hAnsi="Calibri" w:cs="Times New Roman"/>
        </w:rPr>
        <w:t>accordingly</w:t>
      </w:r>
      <w:proofErr w:type="gramEnd"/>
      <w:r w:rsidRPr="00C53BC7">
        <w:rPr>
          <w:rFonts w:ascii="Calibri" w:eastAsia="Times New Roman" w:hAnsi="Calibri" w:cs="Times New Roman"/>
        </w:rPr>
        <w:t>.</w:t>
      </w:r>
    </w:p>
    <w:p w14:paraId="15DD233A" w14:textId="77777777" w:rsidR="00C53BC7" w:rsidRPr="00C53BC7" w:rsidRDefault="00C53BC7" w:rsidP="00C53BC7">
      <w:pPr>
        <w:numPr>
          <w:ilvl w:val="1"/>
          <w:numId w:val="1"/>
        </w:numPr>
        <w:spacing w:after="200" w:line="480" w:lineRule="auto"/>
        <w:contextualSpacing/>
        <w:rPr>
          <w:rFonts w:ascii="Calibri" w:eastAsia="Times New Roman" w:hAnsi="Calibri" w:cs="Times New Roman"/>
        </w:rPr>
      </w:pPr>
      <w:r w:rsidRPr="00C53BC7">
        <w:rPr>
          <w:rFonts w:ascii="Calibri" w:eastAsia="Times New Roman" w:hAnsi="Calibri" w:cs="Times New Roman"/>
        </w:rPr>
        <w:t xml:space="preserve">Ideas about nutrition have </w:t>
      </w:r>
      <w:proofErr w:type="gramStart"/>
      <w:r w:rsidRPr="00C53BC7">
        <w:rPr>
          <w:rFonts w:ascii="Calibri" w:eastAsia="Times New Roman" w:hAnsi="Calibri" w:cs="Times New Roman"/>
        </w:rPr>
        <w:t>definitely increased</w:t>
      </w:r>
      <w:proofErr w:type="gramEnd"/>
      <w:r w:rsidRPr="00C53BC7">
        <w:rPr>
          <w:rFonts w:ascii="Calibri" w:eastAsia="Times New Roman" w:hAnsi="Calibri" w:cs="Times New Roman"/>
        </w:rPr>
        <w:t xml:space="preserve"> our survival.  Through discoveries of a well-balanced meal, where </w:t>
      </w:r>
      <w:proofErr w:type="gramStart"/>
      <w:r w:rsidRPr="00C53BC7">
        <w:rPr>
          <w:rFonts w:ascii="Calibri" w:eastAsia="Times New Roman" w:hAnsi="Calibri" w:cs="Times New Roman"/>
        </w:rPr>
        <w:t>all of</w:t>
      </w:r>
      <w:proofErr w:type="gramEnd"/>
      <w:r w:rsidRPr="00C53BC7">
        <w:rPr>
          <w:rFonts w:ascii="Calibri" w:eastAsia="Times New Roman" w:hAnsi="Calibri" w:cs="Times New Roman"/>
        </w:rPr>
        <w:t xml:space="preserve"> the appropriate nutrients are gained for the individual, we have increased our life expectancy.  It’s not just with the advent of fad diets to lose weight with zero carbs, or paleo-this, and detox that, either.  Americans used to suffer specifically with indigestions due to the heavy meat and egg breakfasts and then Kellogg introduced whole grains back into the middle classes without the stigma of ‘gruel’ following it from the poorer castes.  It aided in digestion and overall health (though his sanitarium </w:t>
      </w:r>
      <w:proofErr w:type="gramStart"/>
      <w:r w:rsidRPr="00C53BC7">
        <w:rPr>
          <w:rFonts w:ascii="Calibri" w:eastAsia="Times New Roman" w:hAnsi="Calibri" w:cs="Times New Roman"/>
        </w:rPr>
        <w:t>probably was</w:t>
      </w:r>
      <w:proofErr w:type="gramEnd"/>
      <w:r w:rsidRPr="00C53BC7">
        <w:rPr>
          <w:rFonts w:ascii="Calibri" w:eastAsia="Times New Roman" w:hAnsi="Calibri" w:cs="Times New Roman"/>
        </w:rPr>
        <w:t xml:space="preserve"> a little bit extreme, to say the least, when it came to ideas about nutrition and health).</w:t>
      </w:r>
    </w:p>
    <w:p w14:paraId="5F9D1E8B" w14:textId="77777777" w:rsidR="00C53BC7" w:rsidRPr="00C53BC7" w:rsidRDefault="00C53BC7" w:rsidP="00C53BC7">
      <w:pPr>
        <w:numPr>
          <w:ilvl w:val="0"/>
          <w:numId w:val="1"/>
        </w:numPr>
        <w:spacing w:after="200" w:line="480" w:lineRule="auto"/>
        <w:contextualSpacing/>
        <w:rPr>
          <w:rFonts w:ascii="Calibri" w:eastAsia="Times New Roman" w:hAnsi="Calibri" w:cs="Times New Roman"/>
          <w:b/>
        </w:rPr>
      </w:pPr>
      <w:r w:rsidRPr="00C53BC7">
        <w:rPr>
          <w:rFonts w:ascii="Calibri" w:eastAsia="Times New Roman" w:hAnsi="Calibri" w:cs="Times New Roman"/>
          <w:b/>
        </w:rPr>
        <w:t>Ideas that decrease our survival and reproductive success.</w:t>
      </w:r>
    </w:p>
    <w:p w14:paraId="29A9965C" w14:textId="77777777" w:rsidR="00C53BC7" w:rsidRPr="00C53BC7" w:rsidRDefault="00C53BC7" w:rsidP="00C53BC7">
      <w:pPr>
        <w:numPr>
          <w:ilvl w:val="1"/>
          <w:numId w:val="1"/>
        </w:numPr>
        <w:spacing w:after="200" w:line="480" w:lineRule="auto"/>
        <w:contextualSpacing/>
        <w:rPr>
          <w:rFonts w:ascii="Calibri" w:eastAsia="Times New Roman" w:hAnsi="Calibri" w:cs="Times New Roman"/>
        </w:rPr>
      </w:pPr>
      <w:r w:rsidRPr="00C53BC7">
        <w:rPr>
          <w:rFonts w:ascii="Calibri" w:eastAsia="Times New Roman" w:hAnsi="Calibri" w:cs="Times New Roman"/>
        </w:rPr>
        <w:t xml:space="preserve">I feel like an ‘obvious’ example of reducing reproductive NUMBERS is the idea of contraceptives and birth controls.  If you are categorizing “success” with numbers, specifically.  The choice that a woman can make to alter her body chemistry to </w:t>
      </w:r>
      <w:proofErr w:type="gramStart"/>
      <w:r w:rsidRPr="00C53BC7">
        <w:rPr>
          <w:rFonts w:ascii="Calibri" w:eastAsia="Times New Roman" w:hAnsi="Calibri" w:cs="Times New Roman"/>
        </w:rPr>
        <w:t>participate</w:t>
      </w:r>
      <w:proofErr w:type="gramEnd"/>
      <w:r w:rsidRPr="00C53BC7">
        <w:rPr>
          <w:rFonts w:ascii="Calibri" w:eastAsia="Times New Roman" w:hAnsi="Calibri" w:cs="Times New Roman"/>
        </w:rPr>
        <w:t xml:space="preserve"> in recreational sexual activity without the burden or worry of becoming pregnant is not new in the West.  It is a much more widely accepted concept, though you wouldn’t guess it with recent legislation in certain states aiming to take the choice away from a woman and put it with the government or by limiting access to contraceptive resources.  I don’t think necessarily that ‘survival’ as a species is affected per se?  Only because a woman can choose with this technology to have a child later in </w:t>
      </w:r>
      <w:r w:rsidRPr="00C53BC7">
        <w:rPr>
          <w:rFonts w:ascii="Calibri" w:eastAsia="Times New Roman" w:hAnsi="Calibri" w:cs="Times New Roman"/>
        </w:rPr>
        <w:lastRenderedPageBreak/>
        <w:t xml:space="preserve">life when she has decided it is an </w:t>
      </w:r>
      <w:proofErr w:type="gramStart"/>
      <w:r w:rsidRPr="00C53BC7">
        <w:rPr>
          <w:rFonts w:ascii="Calibri" w:eastAsia="Times New Roman" w:hAnsi="Calibri" w:cs="Times New Roman"/>
        </w:rPr>
        <w:t>appropriate time</w:t>
      </w:r>
      <w:proofErr w:type="gramEnd"/>
      <w:r w:rsidRPr="00C53BC7">
        <w:rPr>
          <w:rFonts w:ascii="Calibri" w:eastAsia="Times New Roman" w:hAnsi="Calibri" w:cs="Times New Roman"/>
        </w:rPr>
        <w:t xml:space="preserve"> fiscally or psychologically to raise a child.  </w:t>
      </w:r>
      <w:proofErr w:type="gramStart"/>
      <w:r w:rsidRPr="00C53BC7">
        <w:rPr>
          <w:rFonts w:ascii="Calibri" w:eastAsia="Times New Roman" w:hAnsi="Calibri" w:cs="Times New Roman"/>
        </w:rPr>
        <w:t>So</w:t>
      </w:r>
      <w:proofErr w:type="gramEnd"/>
      <w:r w:rsidRPr="00C53BC7">
        <w:rPr>
          <w:rFonts w:ascii="Calibri" w:eastAsia="Times New Roman" w:hAnsi="Calibri" w:cs="Times New Roman"/>
        </w:rPr>
        <w:t xml:space="preserve"> while this decreases the quantity of lives being produced, I think it is simultaneously offering a real opportunity to increase the quality of the lives being produced.</w:t>
      </w:r>
    </w:p>
    <w:p w14:paraId="69FA156C" w14:textId="77777777" w:rsidR="00C53BC7" w:rsidRPr="00C53BC7" w:rsidRDefault="00C53BC7" w:rsidP="00C53BC7">
      <w:pPr>
        <w:numPr>
          <w:ilvl w:val="1"/>
          <w:numId w:val="1"/>
        </w:numPr>
        <w:spacing w:after="200" w:line="480" w:lineRule="auto"/>
        <w:contextualSpacing/>
        <w:rPr>
          <w:rFonts w:ascii="Calibri" w:eastAsia="Times New Roman" w:hAnsi="Calibri" w:cs="Times New Roman"/>
        </w:rPr>
      </w:pPr>
      <w:r w:rsidRPr="00C53BC7">
        <w:rPr>
          <w:rFonts w:ascii="Calibri" w:eastAsia="Times New Roman" w:hAnsi="Calibri" w:cs="Times New Roman"/>
        </w:rPr>
        <w:t xml:space="preserve">I think that the ever-growing popularity of glorified violence is an idea that could stunt our survival.  War is not a new concept by any measure, but the population is bombarded with idea that going to war is cool, it’s a ‘new nobility’ one can earn, now.  Guns are cool, not the necessary tool to ward off tyranny and </w:t>
      </w:r>
      <w:proofErr w:type="gramStart"/>
      <w:r w:rsidRPr="00C53BC7">
        <w:rPr>
          <w:rFonts w:ascii="Calibri" w:eastAsia="Times New Roman" w:hAnsi="Calibri" w:cs="Times New Roman"/>
        </w:rPr>
        <w:t>maintain</w:t>
      </w:r>
      <w:proofErr w:type="gramEnd"/>
      <w:r w:rsidRPr="00C53BC7">
        <w:rPr>
          <w:rFonts w:ascii="Calibri" w:eastAsia="Times New Roman" w:hAnsi="Calibri" w:cs="Times New Roman"/>
        </w:rPr>
        <w:t xml:space="preserve"> individual freedom.  We have video games advertised to young people that encourage the beating to death of prostitutes after you steal a vehicle.  </w:t>
      </w:r>
      <w:proofErr w:type="gramStart"/>
      <w:r w:rsidRPr="00C53BC7">
        <w:rPr>
          <w:rFonts w:ascii="Calibri" w:eastAsia="Times New Roman" w:hAnsi="Calibri" w:cs="Times New Roman"/>
        </w:rPr>
        <w:t>All of</w:t>
      </w:r>
      <w:proofErr w:type="gramEnd"/>
      <w:r w:rsidRPr="00C53BC7">
        <w:rPr>
          <w:rFonts w:ascii="Calibri" w:eastAsia="Times New Roman" w:hAnsi="Calibri" w:cs="Times New Roman"/>
        </w:rPr>
        <w:t xml:space="preserve"> this cultural violence and an ever-increasing homicide rate tend to have me believing that this idea of aggrandized violence and gore is an idea that is reducing our survivability, and I certainly wouldn’t find the idea of reproducing with anyone obsessed with that culture very appealing.</w:t>
      </w:r>
    </w:p>
    <w:p w14:paraId="3A14AD72" w14:textId="77777777" w:rsidR="00C53BC7" w:rsidRPr="00C53BC7" w:rsidRDefault="00C53BC7" w:rsidP="00C53BC7">
      <w:pPr>
        <w:numPr>
          <w:ilvl w:val="0"/>
          <w:numId w:val="1"/>
        </w:numPr>
        <w:spacing w:after="200" w:line="480" w:lineRule="auto"/>
        <w:contextualSpacing/>
        <w:rPr>
          <w:rFonts w:ascii="Calibri" w:eastAsia="Times New Roman" w:hAnsi="Calibri" w:cs="Times New Roman"/>
          <w:b/>
        </w:rPr>
      </w:pPr>
      <w:r w:rsidRPr="00C53BC7">
        <w:rPr>
          <w:rFonts w:ascii="Calibri" w:eastAsia="Times New Roman" w:hAnsi="Calibri" w:cs="Times New Roman"/>
          <w:b/>
        </w:rPr>
        <w:t>Ideas transmitted from parents to children</w:t>
      </w:r>
    </w:p>
    <w:p w14:paraId="464EC6C1" w14:textId="77777777" w:rsidR="00C53BC7" w:rsidRPr="00C53BC7" w:rsidRDefault="00C53BC7" w:rsidP="00C53BC7">
      <w:pPr>
        <w:numPr>
          <w:ilvl w:val="1"/>
          <w:numId w:val="1"/>
        </w:numPr>
        <w:spacing w:after="200" w:line="480" w:lineRule="auto"/>
        <w:contextualSpacing/>
        <w:rPr>
          <w:rFonts w:ascii="Calibri" w:eastAsia="Times New Roman" w:hAnsi="Calibri" w:cs="Times New Roman"/>
        </w:rPr>
      </w:pPr>
      <w:r w:rsidRPr="00C53BC7">
        <w:rPr>
          <w:rFonts w:ascii="Calibri" w:eastAsia="Times New Roman" w:hAnsi="Calibri" w:cs="Times New Roman"/>
        </w:rPr>
        <w:t xml:space="preserve">Religious ideas are usually passed from parent to child.  Whether you grow up in a church, a mosque, a synagogue, or a </w:t>
      </w:r>
      <w:proofErr w:type="spellStart"/>
      <w:r w:rsidRPr="00C53BC7">
        <w:rPr>
          <w:rFonts w:ascii="Calibri" w:eastAsia="Times New Roman" w:hAnsi="Calibri" w:cs="Times New Roman"/>
        </w:rPr>
        <w:t>Siekh</w:t>
      </w:r>
      <w:proofErr w:type="spellEnd"/>
      <w:r w:rsidRPr="00C53BC7">
        <w:rPr>
          <w:rFonts w:ascii="Calibri" w:eastAsia="Times New Roman" w:hAnsi="Calibri" w:cs="Times New Roman"/>
        </w:rPr>
        <w:t xml:space="preserve"> temple, you are </w:t>
      </w:r>
      <w:proofErr w:type="gramStart"/>
      <w:r w:rsidRPr="00C53BC7">
        <w:rPr>
          <w:rFonts w:ascii="Calibri" w:eastAsia="Times New Roman" w:hAnsi="Calibri" w:cs="Times New Roman"/>
        </w:rPr>
        <w:t>most likely there</w:t>
      </w:r>
      <w:proofErr w:type="gramEnd"/>
      <w:r w:rsidRPr="00C53BC7">
        <w:rPr>
          <w:rFonts w:ascii="Calibri" w:eastAsia="Times New Roman" w:hAnsi="Calibri" w:cs="Times New Roman"/>
        </w:rPr>
        <w:t xml:space="preserve"> as a youth because your parents have planted the seeds of theological morality and conformity into your head.</w:t>
      </w:r>
    </w:p>
    <w:p w14:paraId="572BB9DF" w14:textId="77777777" w:rsidR="00C53BC7" w:rsidRPr="00C53BC7" w:rsidRDefault="00C53BC7" w:rsidP="00C53BC7">
      <w:pPr>
        <w:numPr>
          <w:ilvl w:val="1"/>
          <w:numId w:val="1"/>
        </w:numPr>
        <w:spacing w:after="200" w:line="480" w:lineRule="auto"/>
        <w:contextualSpacing/>
        <w:rPr>
          <w:rFonts w:ascii="Calibri" w:eastAsia="Times New Roman" w:hAnsi="Calibri" w:cs="Times New Roman"/>
        </w:rPr>
      </w:pPr>
      <w:r w:rsidRPr="00C53BC7">
        <w:rPr>
          <w:rFonts w:ascii="Calibri" w:eastAsia="Times New Roman" w:hAnsi="Calibri" w:cs="Times New Roman"/>
        </w:rPr>
        <w:t xml:space="preserve">Discipline and obedience are ideas transmitted from parent to child.  Respect is expected of the child regardless of the parent’s own performance, strictly because of their age, size, and experience.  This is </w:t>
      </w:r>
      <w:proofErr w:type="gramStart"/>
      <w:r w:rsidRPr="00C53BC7">
        <w:rPr>
          <w:rFonts w:ascii="Calibri" w:eastAsia="Times New Roman" w:hAnsi="Calibri" w:cs="Times New Roman"/>
        </w:rPr>
        <w:t>not different from</w:t>
      </w:r>
      <w:proofErr w:type="gramEnd"/>
      <w:r w:rsidRPr="00C53BC7">
        <w:rPr>
          <w:rFonts w:ascii="Calibri" w:eastAsia="Times New Roman" w:hAnsi="Calibri" w:cs="Times New Roman"/>
        </w:rPr>
        <w:t xml:space="preserve"> many other cultures.  Seniority usually leads.</w:t>
      </w:r>
    </w:p>
    <w:p w14:paraId="43867F19" w14:textId="77777777" w:rsidR="00C53BC7" w:rsidRPr="00C53BC7" w:rsidRDefault="00C53BC7" w:rsidP="00C53BC7">
      <w:pPr>
        <w:numPr>
          <w:ilvl w:val="0"/>
          <w:numId w:val="1"/>
        </w:numPr>
        <w:spacing w:after="200" w:line="480" w:lineRule="auto"/>
        <w:contextualSpacing/>
        <w:rPr>
          <w:rFonts w:ascii="Calibri" w:eastAsia="Times New Roman" w:hAnsi="Calibri" w:cs="Times New Roman"/>
          <w:b/>
        </w:rPr>
      </w:pPr>
      <w:r w:rsidRPr="00C53BC7">
        <w:rPr>
          <w:rFonts w:ascii="Calibri" w:eastAsia="Times New Roman" w:hAnsi="Calibri" w:cs="Times New Roman"/>
          <w:b/>
        </w:rPr>
        <w:t>Ideas that primarily pass between peers</w:t>
      </w:r>
    </w:p>
    <w:p w14:paraId="19C6A8D1" w14:textId="77777777" w:rsidR="00C53BC7" w:rsidRPr="00C53BC7" w:rsidRDefault="00C53BC7" w:rsidP="00C53BC7">
      <w:pPr>
        <w:numPr>
          <w:ilvl w:val="1"/>
          <w:numId w:val="1"/>
        </w:numPr>
        <w:spacing w:after="200" w:line="480" w:lineRule="auto"/>
        <w:contextualSpacing/>
        <w:rPr>
          <w:rFonts w:ascii="Calibri" w:eastAsia="Times New Roman" w:hAnsi="Calibri" w:cs="Times New Roman"/>
        </w:rPr>
      </w:pPr>
      <w:r w:rsidRPr="00C53BC7">
        <w:rPr>
          <w:rFonts w:ascii="Calibri" w:eastAsia="Times New Roman" w:hAnsi="Calibri" w:cs="Times New Roman"/>
        </w:rPr>
        <w:lastRenderedPageBreak/>
        <w:t xml:space="preserve">I would say that after our Oedipal and </w:t>
      </w:r>
      <w:proofErr w:type="spellStart"/>
      <w:r w:rsidRPr="00C53BC7">
        <w:rPr>
          <w:rFonts w:ascii="Calibri" w:eastAsia="Times New Roman" w:hAnsi="Calibri" w:cs="Times New Roman"/>
        </w:rPr>
        <w:t>Elektral</w:t>
      </w:r>
      <w:proofErr w:type="spellEnd"/>
      <w:r w:rsidRPr="00C53BC7">
        <w:rPr>
          <w:rFonts w:ascii="Calibri" w:eastAsia="Times New Roman" w:hAnsi="Calibri" w:cs="Times New Roman"/>
        </w:rPr>
        <w:t xml:space="preserve"> phases, our concepts of attractiveness are shaped and molded by our peers.  Once we no longer </w:t>
      </w:r>
      <w:proofErr w:type="gramStart"/>
      <w:r w:rsidRPr="00C53BC7">
        <w:rPr>
          <w:rFonts w:ascii="Calibri" w:eastAsia="Times New Roman" w:hAnsi="Calibri" w:cs="Times New Roman"/>
        </w:rPr>
        <w:t>desire</w:t>
      </w:r>
      <w:proofErr w:type="gramEnd"/>
      <w:r w:rsidRPr="00C53BC7">
        <w:rPr>
          <w:rFonts w:ascii="Calibri" w:eastAsia="Times New Roman" w:hAnsi="Calibri" w:cs="Times New Roman"/>
        </w:rPr>
        <w:t>, as Freud would insist, our opposite sex parent as the partner-ideal, we use our friends and peers to start a concept of what beauty or attractiveness is.  We take not only our interactive cues from people around us, whether we find their humor attractive, or their intelligence attractive, and measure it against the other more aesthetically pleasing cues that we get from peers and pop culture.</w:t>
      </w:r>
    </w:p>
    <w:p w14:paraId="75471F62" w14:textId="77777777" w:rsidR="00C53BC7" w:rsidRPr="00C53BC7" w:rsidRDefault="00C53BC7" w:rsidP="00C53BC7">
      <w:pPr>
        <w:numPr>
          <w:ilvl w:val="1"/>
          <w:numId w:val="1"/>
        </w:numPr>
        <w:spacing w:after="200" w:line="480" w:lineRule="auto"/>
        <w:contextualSpacing/>
        <w:rPr>
          <w:rFonts w:ascii="Calibri" w:eastAsia="Times New Roman" w:hAnsi="Calibri" w:cs="Times New Roman"/>
        </w:rPr>
      </w:pPr>
      <w:r w:rsidRPr="00C53BC7">
        <w:rPr>
          <w:rFonts w:ascii="Calibri" w:eastAsia="Times New Roman" w:hAnsi="Calibri" w:cs="Times New Roman"/>
        </w:rPr>
        <w:t xml:space="preserve">I think that self-concept is more transmitted between peers.  We learn much more about who we are with our peers than we do with our parents, we get a sense of self.  We are given the groundwork by our parents, of course; religion (if we choose to follow the same one as our elders), basic moral compass (usually to do with the </w:t>
      </w:r>
      <w:proofErr w:type="gramStart"/>
      <w:r w:rsidRPr="00C53BC7">
        <w:rPr>
          <w:rFonts w:ascii="Calibri" w:eastAsia="Times New Roman" w:hAnsi="Calibri" w:cs="Times New Roman"/>
        </w:rPr>
        <w:t>aforementioned religion</w:t>
      </w:r>
      <w:proofErr w:type="gramEnd"/>
      <w:r w:rsidRPr="00C53BC7">
        <w:rPr>
          <w:rFonts w:ascii="Calibri" w:eastAsia="Times New Roman" w:hAnsi="Calibri" w:cs="Times New Roman"/>
        </w:rPr>
        <w:t xml:space="preserve">), obedience, etc.  With peers, however, we learn to explore more self-centered or egocentric aspects of our personality.  What matters to us.  In some cases, or </w:t>
      </w:r>
      <w:proofErr w:type="gramStart"/>
      <w:r w:rsidRPr="00C53BC7">
        <w:rPr>
          <w:rFonts w:ascii="Calibri" w:eastAsia="Times New Roman" w:hAnsi="Calibri" w:cs="Times New Roman"/>
        </w:rPr>
        <w:t>maybe most</w:t>
      </w:r>
      <w:proofErr w:type="gramEnd"/>
      <w:r w:rsidRPr="00C53BC7">
        <w:rPr>
          <w:rFonts w:ascii="Calibri" w:eastAsia="Times New Roman" w:hAnsi="Calibri" w:cs="Times New Roman"/>
        </w:rPr>
        <w:t>, I’m sure it reverts back to family as being the most important, but it was still important to examine these ideas from an outside source unrelated to us to accept family as the centerpiece for our self-image.</w:t>
      </w:r>
    </w:p>
    <w:p w14:paraId="448BDB0D" w14:textId="77777777" w:rsidR="00C53BC7" w:rsidRPr="00C53BC7" w:rsidRDefault="00C53BC7" w:rsidP="00C53BC7">
      <w:pPr>
        <w:numPr>
          <w:ilvl w:val="0"/>
          <w:numId w:val="1"/>
        </w:numPr>
        <w:spacing w:after="200" w:line="480" w:lineRule="auto"/>
        <w:contextualSpacing/>
        <w:rPr>
          <w:rFonts w:ascii="Calibri" w:eastAsia="Times New Roman" w:hAnsi="Calibri" w:cs="Times New Roman"/>
          <w:b/>
        </w:rPr>
      </w:pPr>
      <w:r w:rsidRPr="00C53BC7">
        <w:rPr>
          <w:rFonts w:ascii="Calibri" w:eastAsia="Times New Roman" w:hAnsi="Calibri" w:cs="Times New Roman"/>
          <w:b/>
        </w:rPr>
        <w:t>Ideas that pass from non-parental teachers, leaders, etc. to others.</w:t>
      </w:r>
    </w:p>
    <w:p w14:paraId="445F63A7" w14:textId="77777777" w:rsidR="00C53BC7" w:rsidRPr="00C53BC7" w:rsidRDefault="00C53BC7" w:rsidP="00C53BC7">
      <w:pPr>
        <w:numPr>
          <w:ilvl w:val="1"/>
          <w:numId w:val="1"/>
        </w:numPr>
        <w:spacing w:after="200" w:line="480" w:lineRule="auto"/>
        <w:contextualSpacing/>
        <w:rPr>
          <w:rFonts w:ascii="Calibri" w:eastAsia="Times New Roman" w:hAnsi="Calibri" w:cs="Times New Roman"/>
        </w:rPr>
      </w:pPr>
      <w:r w:rsidRPr="00C53BC7">
        <w:rPr>
          <w:rFonts w:ascii="Calibri" w:eastAsia="Times New Roman" w:hAnsi="Calibri" w:cs="Times New Roman"/>
        </w:rPr>
        <w:t xml:space="preserve">Global identity is an idea I think that we gain from teachers and leaders.  It is this oblique transmission of what is going on around us or far from us on a MASSIVE scale that gives us a global identity, or a spatial relationship to the rest of humanity.  It is one thing to enjoy bananas, it is entirely another to hear a government official giving a press statement letting you know that the banana you’re enjoying was picked by minors in a jungle 7 thousand miles from your house in deplorable conditions where a multinational corporation’s pesticides are destroying their lungs and they’re the only breadwinner in </w:t>
      </w:r>
      <w:r w:rsidRPr="00C53BC7">
        <w:rPr>
          <w:rFonts w:ascii="Calibri" w:eastAsia="Times New Roman" w:hAnsi="Calibri" w:cs="Times New Roman"/>
        </w:rPr>
        <w:lastRenderedPageBreak/>
        <w:t xml:space="preserve">their family, and because the stock market dropped a few points, the economic tensions between our country and theirs is going to slow imports of said banana; putting that kid out of a job and you shelling out twice as much for the starchy treat.  Global identity is something that I only ever experienced from teachers, news pundits, or leaders.  </w:t>
      </w:r>
    </w:p>
    <w:p w14:paraId="1A7EE705" w14:textId="77777777" w:rsidR="00C53BC7" w:rsidRPr="00C53BC7" w:rsidRDefault="00C53BC7" w:rsidP="00C53BC7">
      <w:pPr>
        <w:numPr>
          <w:ilvl w:val="1"/>
          <w:numId w:val="1"/>
        </w:numPr>
        <w:spacing w:after="200" w:line="480" w:lineRule="auto"/>
        <w:contextualSpacing/>
        <w:rPr>
          <w:rFonts w:ascii="Calibri" w:eastAsia="Times New Roman" w:hAnsi="Calibri" w:cs="Times New Roman"/>
        </w:rPr>
      </w:pPr>
      <w:r w:rsidRPr="00C53BC7">
        <w:rPr>
          <w:rFonts w:ascii="Calibri" w:eastAsia="Times New Roman" w:hAnsi="Calibri" w:cs="Times New Roman"/>
        </w:rPr>
        <w:t xml:space="preserve">Sensationalized distraction is something I believe our leaders specialize in.  The race-baiting in the media over the </w:t>
      </w:r>
      <w:proofErr w:type="spellStart"/>
      <w:r w:rsidRPr="00C53BC7">
        <w:rPr>
          <w:rFonts w:ascii="Calibri" w:eastAsia="Times New Roman" w:hAnsi="Calibri" w:cs="Times New Roman"/>
        </w:rPr>
        <w:t>Trayvonn</w:t>
      </w:r>
      <w:proofErr w:type="spellEnd"/>
      <w:r w:rsidRPr="00C53BC7">
        <w:rPr>
          <w:rFonts w:ascii="Calibri" w:eastAsia="Times New Roman" w:hAnsi="Calibri" w:cs="Times New Roman"/>
        </w:rPr>
        <w:t xml:space="preserve"> Martin trial was a perfect distraction for the country while the Civil Rights act was gutted, voter ID laws are being implemented (most are constitutional, as they are free state IDs being offered, but in the case where a monetary transaction must take place to receive an ID and that ID must be used to vote?  That’s a poll tax, and that is unconstitutional.) in some states, women’s reproductive rights are being challenged in many conservative states, it’s been revealed that our government is actively spying on us and collecting metadata on private citizens in breach of our 4</w:t>
      </w:r>
      <w:r w:rsidRPr="00C53BC7">
        <w:rPr>
          <w:rFonts w:ascii="Calibri" w:eastAsia="Times New Roman" w:hAnsi="Calibri" w:cs="Times New Roman"/>
          <w:vertAlign w:val="superscript"/>
        </w:rPr>
        <w:t>th</w:t>
      </w:r>
      <w:r w:rsidRPr="00C53BC7">
        <w:rPr>
          <w:rFonts w:ascii="Calibri" w:eastAsia="Times New Roman" w:hAnsi="Calibri" w:cs="Times New Roman"/>
        </w:rPr>
        <w:t xml:space="preserve"> amendment rights against unlawful search and seizure, etc.  Meanwhile, we are all glued to our screens or out in the streets protesting a case that has zero political or societal implications.  It is </w:t>
      </w:r>
      <w:proofErr w:type="gramStart"/>
      <w:r w:rsidRPr="00C53BC7">
        <w:rPr>
          <w:rFonts w:ascii="Calibri" w:eastAsia="Times New Roman" w:hAnsi="Calibri" w:cs="Times New Roman"/>
        </w:rPr>
        <w:t>a  sensationalized</w:t>
      </w:r>
      <w:proofErr w:type="gramEnd"/>
      <w:r w:rsidRPr="00C53BC7">
        <w:rPr>
          <w:rFonts w:ascii="Calibri" w:eastAsia="Times New Roman" w:hAnsi="Calibri" w:cs="Times New Roman"/>
        </w:rPr>
        <w:t xml:space="preserve"> distraction.  The president himself commented on this trial, the news media ran with certain events that turned out to be false and created a sensation about this singular story that kept </w:t>
      </w:r>
      <w:proofErr w:type="gramStart"/>
      <w:r w:rsidRPr="00C53BC7">
        <w:rPr>
          <w:rFonts w:ascii="Calibri" w:eastAsia="Times New Roman" w:hAnsi="Calibri" w:cs="Times New Roman"/>
        </w:rPr>
        <w:t>the majority of</w:t>
      </w:r>
      <w:proofErr w:type="gramEnd"/>
      <w:r w:rsidRPr="00C53BC7">
        <w:rPr>
          <w:rFonts w:ascii="Calibri" w:eastAsia="Times New Roman" w:hAnsi="Calibri" w:cs="Times New Roman"/>
        </w:rPr>
        <w:t xml:space="preserve"> the country out of the loop because we have a one-track mind.</w:t>
      </w:r>
    </w:p>
    <w:p w14:paraId="11716D22" w14:textId="77777777" w:rsidR="004B1463" w:rsidRDefault="00C53BC7">
      <w:bookmarkStart w:id="0" w:name="_GoBack"/>
      <w:bookmarkEnd w:id="0"/>
    </w:p>
    <w:sectPr w:rsidR="004B14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4D4758"/>
    <w:multiLevelType w:val="hybridMultilevel"/>
    <w:tmpl w:val="540822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BC7"/>
    <w:rsid w:val="00512DC1"/>
    <w:rsid w:val="00794301"/>
    <w:rsid w:val="00C53B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AE628"/>
  <w15:chartTrackingRefBased/>
  <w15:docId w15:val="{FB84DE94-1989-4F70-A2B0-803A107B1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041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1605</Words>
  <Characters>9149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grinton</dc:creator>
  <cp:keywords/>
  <dc:description/>
  <cp:lastModifiedBy>kevin grinton</cp:lastModifiedBy>
  <cp:revision>1</cp:revision>
  <dcterms:created xsi:type="dcterms:W3CDTF">2019-02-02T13:01:00Z</dcterms:created>
  <dcterms:modified xsi:type="dcterms:W3CDTF">2019-02-02T13:02:00Z</dcterms:modified>
</cp:coreProperties>
</file>